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1C996" w14:textId="1A9A2129" w:rsidR="00404BBD" w:rsidRPr="00404BBD" w:rsidRDefault="00404BBD" w:rsidP="00404BBD">
      <w:pPr>
        <w:rPr>
          <w:b/>
          <w:sz w:val="24"/>
          <w:szCs w:val="24"/>
          <w:u w:val="single"/>
        </w:rPr>
      </w:pPr>
      <w:bookmarkStart w:id="0" w:name="_MailOriginal"/>
      <w:bookmarkStart w:id="1" w:name="_GoBack"/>
      <w:bookmarkEnd w:id="1"/>
      <w:r w:rsidRPr="00404BBD">
        <w:rPr>
          <w:b/>
          <w:sz w:val="24"/>
          <w:szCs w:val="24"/>
          <w:u w:val="single"/>
        </w:rPr>
        <w:t>For Immediate Release</w:t>
      </w:r>
    </w:p>
    <w:p w14:paraId="2E9C83E1" w14:textId="445DBDE5" w:rsidR="00404BBD" w:rsidRDefault="00404BBD" w:rsidP="00404BBD">
      <w:pPr>
        <w:rPr>
          <w:sz w:val="24"/>
          <w:szCs w:val="24"/>
        </w:rPr>
      </w:pPr>
      <w:r w:rsidRPr="00404BBD">
        <w:rPr>
          <w:sz w:val="24"/>
          <w:szCs w:val="24"/>
        </w:rPr>
        <w:t>September 18, 2018</w:t>
      </w:r>
    </w:p>
    <w:p w14:paraId="5B4ADF0B" w14:textId="77777777" w:rsidR="00837CE6" w:rsidRPr="00404BBD" w:rsidRDefault="00837CE6" w:rsidP="00404BBD">
      <w:pPr>
        <w:rPr>
          <w:sz w:val="24"/>
          <w:szCs w:val="24"/>
        </w:rPr>
      </w:pPr>
    </w:p>
    <w:p w14:paraId="6642EE5F" w14:textId="6060D8C2" w:rsidR="008C74BC" w:rsidRDefault="00837CE6" w:rsidP="00404BBD">
      <w:pPr>
        <w:rPr>
          <w:rFonts w:ascii="Times New Roman" w:hAnsi="Times New Roman"/>
          <w:sz w:val="32"/>
          <w:szCs w:val="32"/>
        </w:rPr>
      </w:pPr>
      <w:r>
        <w:rPr>
          <w:sz w:val="36"/>
          <w:szCs w:val="36"/>
        </w:rPr>
        <w:t>Open House for Quarry Walk medical office building set for Oct 1st</w:t>
      </w:r>
    </w:p>
    <w:p w14:paraId="3B6F7552" w14:textId="3DF48B87" w:rsidR="00404BBD" w:rsidRDefault="00404BBD" w:rsidP="00404BBD">
      <w:pPr>
        <w:rPr>
          <w:rFonts w:ascii="Times New Roman" w:hAnsi="Times New Roman"/>
          <w:sz w:val="32"/>
          <w:szCs w:val="32"/>
        </w:rPr>
      </w:pPr>
    </w:p>
    <w:p w14:paraId="77BB3E06" w14:textId="2483F316" w:rsidR="00837CE6" w:rsidRDefault="00837CE6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Oxford, CT </w:t>
      </w:r>
      <w:proofErr w:type="gramStart"/>
      <w:r>
        <w:rPr>
          <w:rFonts w:ascii="Times New Roman" w:hAnsi="Times New Roman"/>
          <w:sz w:val="24"/>
          <w:szCs w:val="24"/>
        </w:rPr>
        <w:t>-  An</w:t>
      </w:r>
      <w:proofErr w:type="gramEnd"/>
      <w:r>
        <w:rPr>
          <w:rFonts w:ascii="Times New Roman" w:hAnsi="Times New Roman"/>
          <w:sz w:val="24"/>
          <w:szCs w:val="24"/>
        </w:rPr>
        <w:t xml:space="preserve"> open house showcasing Quarry Walk’s medical-office building will be held Monday, October 1</w:t>
      </w:r>
      <w:r w:rsidRPr="00837CE6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from 2 pm – 7 pm., officials from Haynes Development Company and Haynes Real Estate Services announced.</w:t>
      </w:r>
    </w:p>
    <w:p w14:paraId="7F7C3344" w14:textId="5AC7A805" w:rsidR="00837CE6" w:rsidRDefault="00837CE6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E83D5C" w14:textId="0D836B88" w:rsidR="00837CE6" w:rsidRDefault="00837CE6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three-story, nearly 50,000 square-foot medical office campus is located at 300 Oxford Road (Route 67) and offers </w:t>
      </w:r>
      <w:r w:rsidRPr="00817092">
        <w:rPr>
          <w:rFonts w:ascii="Times New Roman" w:hAnsi="Times New Roman"/>
          <w:sz w:val="24"/>
          <w:szCs w:val="24"/>
        </w:rPr>
        <w:t xml:space="preserve">easy access from I-84 (Southbury) </w:t>
      </w:r>
      <w:r>
        <w:rPr>
          <w:rFonts w:ascii="Times New Roman" w:hAnsi="Times New Roman"/>
          <w:sz w:val="24"/>
          <w:szCs w:val="24"/>
        </w:rPr>
        <w:t>and</w:t>
      </w:r>
      <w:r w:rsidRPr="00817092">
        <w:rPr>
          <w:rFonts w:ascii="Times New Roman" w:hAnsi="Times New Roman"/>
          <w:sz w:val="24"/>
          <w:szCs w:val="24"/>
        </w:rPr>
        <w:t xml:space="preserve"> Route 8 (Seymour)</w:t>
      </w:r>
      <w:r>
        <w:rPr>
          <w:rFonts w:ascii="Times New Roman" w:hAnsi="Times New Roman"/>
          <w:sz w:val="24"/>
          <w:szCs w:val="24"/>
        </w:rPr>
        <w:t xml:space="preserve"> within the tree-lined collar of Oxford, one of Connecticut’s fastest growing towns and recently designated as one of the nation’s top 500 best places to start a business.  </w:t>
      </w:r>
    </w:p>
    <w:p w14:paraId="76712037" w14:textId="77777777" w:rsidR="000C3CAF" w:rsidRDefault="000C3CAF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26586B" w14:textId="2611081E" w:rsidR="00837CE6" w:rsidRDefault="00837CE6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state-of-the-art medical facility is part of a 32+/- acre grocer anchored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17092">
        <w:rPr>
          <w:rFonts w:ascii="Times New Roman" w:hAnsi="Times New Roman"/>
          <w:sz w:val="24"/>
          <w:szCs w:val="24"/>
        </w:rPr>
        <w:t xml:space="preserve">walkable retail development </w:t>
      </w:r>
      <w:r>
        <w:rPr>
          <w:rFonts w:ascii="Times New Roman" w:hAnsi="Times New Roman"/>
          <w:sz w:val="24"/>
          <w:szCs w:val="24"/>
        </w:rPr>
        <w:t>which overlooks Center Rock Green; designed to host</w:t>
      </w:r>
      <w:r w:rsidRPr="00817092">
        <w:rPr>
          <w:rFonts w:ascii="Times New Roman" w:hAnsi="Times New Roman"/>
          <w:sz w:val="24"/>
          <w:szCs w:val="24"/>
        </w:rPr>
        <w:t xml:space="preserve"> community activities and </w:t>
      </w:r>
      <w:r>
        <w:rPr>
          <w:rFonts w:ascii="Times New Roman" w:hAnsi="Times New Roman"/>
          <w:sz w:val="24"/>
          <w:szCs w:val="24"/>
        </w:rPr>
        <w:t xml:space="preserve">creates a quintessential downtown experience.  </w:t>
      </w:r>
      <w:r w:rsidRPr="00DF5C4A">
        <w:rPr>
          <w:rFonts w:ascii="Times New Roman" w:hAnsi="Times New Roman"/>
          <w:sz w:val="24"/>
          <w:szCs w:val="24"/>
        </w:rPr>
        <w:t>With a</w:t>
      </w:r>
      <w:r>
        <w:rPr>
          <w:rFonts w:ascii="Times New Roman" w:hAnsi="Times New Roman"/>
          <w:sz w:val="24"/>
          <w:szCs w:val="24"/>
        </w:rPr>
        <w:t xml:space="preserve"> full service, </w:t>
      </w:r>
      <w:r>
        <w:rPr>
          <w:rFonts w:ascii="Times New Roman" w:hAnsi="Times New Roman"/>
          <w:sz w:val="24"/>
          <w:szCs w:val="24"/>
        </w:rPr>
        <w:t>on-site pharmacy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DF5C4A">
        <w:rPr>
          <w:rFonts w:ascii="Times New Roman" w:hAnsi="Times New Roman"/>
          <w:sz w:val="24"/>
          <w:szCs w:val="24"/>
        </w:rPr>
        <w:t xml:space="preserve"> grocer, </w:t>
      </w:r>
      <w:r>
        <w:rPr>
          <w:rFonts w:ascii="Times New Roman" w:hAnsi="Times New Roman"/>
          <w:sz w:val="24"/>
          <w:szCs w:val="24"/>
        </w:rPr>
        <w:t xml:space="preserve">bank, </w:t>
      </w:r>
      <w:r w:rsidRPr="00DF5C4A">
        <w:rPr>
          <w:rFonts w:ascii="Times New Roman" w:hAnsi="Times New Roman"/>
          <w:sz w:val="24"/>
          <w:szCs w:val="24"/>
        </w:rPr>
        <w:t>ACE Hardware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F5C4A">
        <w:rPr>
          <w:rFonts w:ascii="Times New Roman" w:hAnsi="Times New Roman"/>
          <w:sz w:val="24"/>
          <w:szCs w:val="24"/>
        </w:rPr>
        <w:t xml:space="preserve">USPS (Post Office), </w:t>
      </w:r>
      <w:r>
        <w:rPr>
          <w:rFonts w:ascii="Times New Roman" w:hAnsi="Times New Roman"/>
          <w:sz w:val="24"/>
          <w:szCs w:val="24"/>
        </w:rPr>
        <w:t xml:space="preserve">and a wide variety of retail storefronts and professional business offices, </w:t>
      </w:r>
      <w:r w:rsidRPr="00DF5C4A">
        <w:rPr>
          <w:rFonts w:ascii="Times New Roman" w:hAnsi="Times New Roman"/>
          <w:sz w:val="24"/>
          <w:szCs w:val="24"/>
        </w:rPr>
        <w:t xml:space="preserve">Quarry Walk </w:t>
      </w:r>
      <w:r>
        <w:rPr>
          <w:rFonts w:ascii="Times New Roman" w:hAnsi="Times New Roman"/>
          <w:sz w:val="24"/>
          <w:szCs w:val="24"/>
        </w:rPr>
        <w:t xml:space="preserve">has </w:t>
      </w:r>
      <w:r w:rsidRPr="00DF5C4A">
        <w:rPr>
          <w:rFonts w:ascii="Times New Roman" w:hAnsi="Times New Roman"/>
          <w:sz w:val="24"/>
          <w:szCs w:val="24"/>
        </w:rPr>
        <w:t>a far</w:t>
      </w:r>
      <w:r>
        <w:rPr>
          <w:rFonts w:ascii="Times New Roman" w:hAnsi="Times New Roman"/>
          <w:sz w:val="24"/>
          <w:szCs w:val="24"/>
        </w:rPr>
        <w:t>-</w:t>
      </w:r>
      <w:r w:rsidRPr="00DF5C4A">
        <w:rPr>
          <w:rFonts w:ascii="Times New Roman" w:hAnsi="Times New Roman"/>
          <w:sz w:val="24"/>
          <w:szCs w:val="24"/>
        </w:rPr>
        <w:t>reaching draw as a destination center and provide</w:t>
      </w:r>
      <w:r>
        <w:rPr>
          <w:rFonts w:ascii="Times New Roman" w:hAnsi="Times New Roman"/>
          <w:sz w:val="24"/>
          <w:szCs w:val="24"/>
        </w:rPr>
        <w:t>s</w:t>
      </w:r>
      <w:r w:rsidRPr="00DF5C4A">
        <w:rPr>
          <w:rFonts w:ascii="Times New Roman" w:hAnsi="Times New Roman"/>
          <w:sz w:val="24"/>
          <w:szCs w:val="24"/>
        </w:rPr>
        <w:t xml:space="preserve"> an unparalleled concentration of foot traffic </w:t>
      </w:r>
      <w:r>
        <w:rPr>
          <w:rFonts w:ascii="Times New Roman" w:hAnsi="Times New Roman"/>
          <w:sz w:val="24"/>
          <w:szCs w:val="24"/>
        </w:rPr>
        <w:t>beneficial to the increasingly competitive healthcare community.</w:t>
      </w:r>
    </w:p>
    <w:p w14:paraId="071BB28C" w14:textId="77777777" w:rsidR="00837CE6" w:rsidRDefault="00837CE6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9E877CF" w14:textId="4DA1AF25" w:rsidR="00AF4869" w:rsidRPr="00817092" w:rsidRDefault="00AF4869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092">
        <w:rPr>
          <w:rFonts w:ascii="Times New Roman" w:hAnsi="Times New Roman"/>
          <w:sz w:val="24"/>
          <w:szCs w:val="24"/>
        </w:rPr>
        <w:t>Upon completion, the $</w:t>
      </w:r>
      <w:r w:rsidR="003E77FC">
        <w:rPr>
          <w:rFonts w:ascii="Times New Roman" w:hAnsi="Times New Roman"/>
          <w:sz w:val="24"/>
          <w:szCs w:val="24"/>
        </w:rPr>
        <w:t>75</w:t>
      </w:r>
      <w:r w:rsidR="00DF5C4A" w:rsidRPr="00817092">
        <w:rPr>
          <w:rFonts w:ascii="Times New Roman" w:hAnsi="Times New Roman"/>
          <w:sz w:val="24"/>
          <w:szCs w:val="24"/>
        </w:rPr>
        <w:t>mm</w:t>
      </w:r>
      <w:r w:rsidR="003E77FC">
        <w:rPr>
          <w:rFonts w:ascii="Times New Roman" w:hAnsi="Times New Roman"/>
          <w:sz w:val="24"/>
          <w:szCs w:val="24"/>
        </w:rPr>
        <w:t xml:space="preserve"> +/-</w:t>
      </w:r>
      <w:r w:rsidRPr="00817092">
        <w:rPr>
          <w:rFonts w:ascii="Times New Roman" w:hAnsi="Times New Roman"/>
          <w:sz w:val="24"/>
          <w:szCs w:val="24"/>
        </w:rPr>
        <w:t xml:space="preserve"> dollar development project will be one of the area’s single largest job creators</w:t>
      </w:r>
      <w:r w:rsidR="00DF5C4A" w:rsidRPr="00817092">
        <w:rPr>
          <w:rFonts w:ascii="Times New Roman" w:hAnsi="Times New Roman"/>
          <w:sz w:val="24"/>
          <w:szCs w:val="24"/>
        </w:rPr>
        <w:t xml:space="preserve">, with </w:t>
      </w:r>
      <w:r w:rsidR="00404BBD">
        <w:rPr>
          <w:rFonts w:ascii="Times New Roman" w:hAnsi="Times New Roman"/>
          <w:sz w:val="24"/>
          <w:szCs w:val="24"/>
        </w:rPr>
        <w:t>nearly 300,000</w:t>
      </w:r>
      <w:r w:rsidR="00DF5C4A" w:rsidRPr="00817092">
        <w:rPr>
          <w:rFonts w:ascii="Times New Roman" w:hAnsi="Times New Roman"/>
          <w:sz w:val="24"/>
          <w:szCs w:val="24"/>
        </w:rPr>
        <w:t xml:space="preserve">sf of retail space, including </w:t>
      </w:r>
      <w:r w:rsidR="00837CE6">
        <w:rPr>
          <w:rFonts w:ascii="Times New Roman" w:hAnsi="Times New Roman"/>
          <w:sz w:val="24"/>
          <w:szCs w:val="24"/>
        </w:rPr>
        <w:t>the</w:t>
      </w:r>
      <w:r w:rsidR="00DF5C4A" w:rsidRPr="00817092">
        <w:rPr>
          <w:rFonts w:ascii="Times New Roman" w:hAnsi="Times New Roman"/>
          <w:sz w:val="24"/>
          <w:szCs w:val="24"/>
        </w:rPr>
        <w:t xml:space="preserve"> 50,000sf Medical Office Campus, 15,000sf </w:t>
      </w:r>
      <w:r w:rsidR="008A7EC0" w:rsidRPr="00817092">
        <w:rPr>
          <w:rFonts w:ascii="Times New Roman" w:hAnsi="Times New Roman"/>
          <w:sz w:val="24"/>
          <w:szCs w:val="24"/>
        </w:rPr>
        <w:t>(</w:t>
      </w:r>
      <w:r w:rsidR="00DF5C4A" w:rsidRPr="00817092">
        <w:rPr>
          <w:rFonts w:ascii="Times New Roman" w:hAnsi="Times New Roman"/>
          <w:sz w:val="24"/>
          <w:szCs w:val="24"/>
        </w:rPr>
        <w:t>200 +/- child</w:t>
      </w:r>
      <w:r w:rsidR="008950AF" w:rsidRPr="00817092">
        <w:rPr>
          <w:rFonts w:ascii="Times New Roman" w:hAnsi="Times New Roman"/>
          <w:sz w:val="24"/>
          <w:szCs w:val="24"/>
        </w:rPr>
        <w:t>)</w:t>
      </w:r>
      <w:r w:rsidR="00DF5C4A" w:rsidRPr="00817092">
        <w:rPr>
          <w:rFonts w:ascii="Times New Roman" w:hAnsi="Times New Roman"/>
          <w:sz w:val="24"/>
          <w:szCs w:val="24"/>
        </w:rPr>
        <w:t xml:space="preserve"> day care facility, a 25,000sf proposed full-service YMCA including an indoor pool and 150 open market residential Units known as </w:t>
      </w:r>
      <w:r w:rsidR="00DF5C4A" w:rsidRPr="00E25174">
        <w:rPr>
          <w:rFonts w:ascii="Times New Roman" w:hAnsi="Times New Roman"/>
          <w:b/>
          <w:i/>
          <w:sz w:val="24"/>
          <w:szCs w:val="24"/>
        </w:rPr>
        <w:t>The Residence at Quarry Walk</w:t>
      </w:r>
      <w:r w:rsidR="00DF5C4A" w:rsidRPr="00817092">
        <w:rPr>
          <w:rFonts w:ascii="Times New Roman" w:hAnsi="Times New Roman"/>
          <w:sz w:val="24"/>
          <w:szCs w:val="24"/>
        </w:rPr>
        <w:t>.</w:t>
      </w:r>
    </w:p>
    <w:p w14:paraId="264913BF" w14:textId="77777777" w:rsidR="00DF5C4A" w:rsidRPr="00817092" w:rsidRDefault="00DF5C4A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DEB0B4" w14:textId="49273F48" w:rsidR="00837CE6" w:rsidRDefault="00837CE6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“Just wait until the healthcare professionals see for themselves </w:t>
      </w:r>
      <w:r>
        <w:rPr>
          <w:rFonts w:ascii="Times New Roman" w:hAnsi="Times New Roman"/>
          <w:sz w:val="24"/>
          <w:szCs w:val="24"/>
        </w:rPr>
        <w:t xml:space="preserve">what we have created” said Kathryn Ekstrom, Development Manager.   “The views are absolutely amazing and </w:t>
      </w:r>
      <w:r w:rsidR="005B47FE">
        <w:rPr>
          <w:rFonts w:ascii="Times New Roman" w:hAnsi="Times New Roman"/>
          <w:sz w:val="24"/>
          <w:szCs w:val="24"/>
        </w:rPr>
        <w:t>with more than a third o</w:t>
      </w:r>
      <w:r>
        <w:rPr>
          <w:rFonts w:ascii="Times New Roman" w:hAnsi="Times New Roman"/>
          <w:sz w:val="24"/>
          <w:szCs w:val="24"/>
        </w:rPr>
        <w:t xml:space="preserve">f the medical office building </w:t>
      </w:r>
      <w:r w:rsidR="005B47FE">
        <w:rPr>
          <w:rFonts w:ascii="Times New Roman" w:hAnsi="Times New Roman"/>
          <w:sz w:val="24"/>
          <w:szCs w:val="24"/>
        </w:rPr>
        <w:t xml:space="preserve">pre-leased, </w:t>
      </w:r>
      <w:r>
        <w:rPr>
          <w:rFonts w:ascii="Times New Roman" w:hAnsi="Times New Roman"/>
          <w:sz w:val="24"/>
          <w:szCs w:val="24"/>
        </w:rPr>
        <w:t>pre-construction</w:t>
      </w:r>
      <w:r w:rsidR="005B47FE">
        <w:rPr>
          <w:rFonts w:ascii="Times New Roman" w:hAnsi="Times New Roman"/>
          <w:sz w:val="24"/>
          <w:szCs w:val="24"/>
        </w:rPr>
        <w:t xml:space="preserve"> this beautiful facility will be ready for occupancy later this year</w:t>
      </w:r>
      <w:r>
        <w:rPr>
          <w:rFonts w:ascii="Times New Roman" w:hAnsi="Times New Roman"/>
          <w:sz w:val="24"/>
          <w:szCs w:val="24"/>
        </w:rPr>
        <w:t>.”</w:t>
      </w:r>
    </w:p>
    <w:p w14:paraId="0611844E" w14:textId="77777777" w:rsidR="00837CE6" w:rsidRDefault="00837CE6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B31D0C" w14:textId="78878B59" w:rsidR="00F4241D" w:rsidRDefault="00837CE6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event is open to healthcare professionals, commercial real estate Brokers and prospective retail and/or professional office space tenants and refreshments will be provided Monday, October 1</w:t>
      </w:r>
      <w:r w:rsidRPr="00837CE6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from 2 pm to 7 pm. </w:t>
      </w:r>
    </w:p>
    <w:p w14:paraId="780E314A" w14:textId="5385D300" w:rsidR="00837CE6" w:rsidRDefault="00837CE6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6CDBB1" w14:textId="50003C72" w:rsidR="00837CE6" w:rsidRDefault="00837CE6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Donna Bak, Author of “Patient Care the Sandler Way” will </w:t>
      </w:r>
      <w:r>
        <w:rPr>
          <w:rFonts w:ascii="Times New Roman" w:hAnsi="Times New Roman"/>
          <w:sz w:val="24"/>
          <w:szCs w:val="24"/>
        </w:rPr>
        <w:t>be in attendance to d</w:t>
      </w:r>
      <w:r>
        <w:rPr>
          <w:rFonts w:ascii="Times New Roman" w:hAnsi="Times New Roman"/>
          <w:sz w:val="24"/>
          <w:szCs w:val="24"/>
        </w:rPr>
        <w:t xml:space="preserve">iscuss how medical practices deliver care so positive that their patients can’t stop talking about their experiences. </w:t>
      </w:r>
    </w:p>
    <w:p w14:paraId="341BB58F" w14:textId="77777777" w:rsidR="000C3CAF" w:rsidRDefault="000C3CAF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E97633" w14:textId="11685267" w:rsidR="005B47FE" w:rsidRDefault="001444B7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Quarry Walk, It’s all about Community</w:t>
      </w:r>
      <w:r w:rsidR="00837CE6">
        <w:rPr>
          <w:rFonts w:ascii="Times New Roman" w:hAnsi="Times New Roman"/>
          <w:sz w:val="24"/>
          <w:szCs w:val="24"/>
        </w:rPr>
        <w:t xml:space="preserve">!  To register for this event or general information regarding Quarry Walk, </w:t>
      </w:r>
      <w:r w:rsidR="00330E9C" w:rsidRPr="00DF5C4A">
        <w:rPr>
          <w:rFonts w:ascii="Times New Roman" w:hAnsi="Times New Roman"/>
          <w:sz w:val="24"/>
          <w:szCs w:val="24"/>
        </w:rPr>
        <w:t xml:space="preserve">contact Kathryn Ekstrom, Development Manager at </w:t>
      </w:r>
      <w:r w:rsidR="00837CE6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837CE6" w:rsidRPr="00DF5C4A">
          <w:rPr>
            <w:rStyle w:val="Hyperlink"/>
            <w:rFonts w:ascii="Times New Roman" w:hAnsi="Times New Roman"/>
            <w:sz w:val="24"/>
            <w:szCs w:val="24"/>
          </w:rPr>
          <w:t>kekstrom@haynesdevelopment.com</w:t>
        </w:r>
      </w:hyperlink>
      <w:r w:rsidR="00837CE6">
        <w:rPr>
          <w:rFonts w:ascii="Times New Roman" w:hAnsi="Times New Roman"/>
          <w:sz w:val="24"/>
          <w:szCs w:val="24"/>
        </w:rPr>
        <w:t xml:space="preserve"> or </w:t>
      </w:r>
      <w:r w:rsidR="00330E9C" w:rsidRPr="00DF5C4A">
        <w:rPr>
          <w:rFonts w:ascii="Times New Roman" w:hAnsi="Times New Roman"/>
          <w:sz w:val="24"/>
          <w:szCs w:val="24"/>
        </w:rPr>
        <w:t>203-376-7182</w:t>
      </w:r>
      <w:bookmarkEnd w:id="0"/>
    </w:p>
    <w:p w14:paraId="327AD9AF" w14:textId="77777777" w:rsidR="00837CE6" w:rsidRDefault="005B47FE" w:rsidP="00837C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B967682" wp14:editId="1AABBAE7">
            <wp:extent cx="4657725" cy="2619375"/>
            <wp:effectExtent l="0" t="0" r="9525" b="9525"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CE6" w:rsidSect="005B47FE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E9C"/>
    <w:rsid w:val="0000642F"/>
    <w:rsid w:val="00021C0A"/>
    <w:rsid w:val="000732EB"/>
    <w:rsid w:val="000B4D29"/>
    <w:rsid w:val="000C3CAF"/>
    <w:rsid w:val="0010339B"/>
    <w:rsid w:val="001444B7"/>
    <w:rsid w:val="00167479"/>
    <w:rsid w:val="001875C9"/>
    <w:rsid w:val="0023130A"/>
    <w:rsid w:val="00281E39"/>
    <w:rsid w:val="002D13BA"/>
    <w:rsid w:val="00330E9C"/>
    <w:rsid w:val="00375358"/>
    <w:rsid w:val="00390DBC"/>
    <w:rsid w:val="00393A09"/>
    <w:rsid w:val="003B1301"/>
    <w:rsid w:val="003E77FC"/>
    <w:rsid w:val="00404BBD"/>
    <w:rsid w:val="004752B4"/>
    <w:rsid w:val="004808E3"/>
    <w:rsid w:val="004B50EB"/>
    <w:rsid w:val="004D113E"/>
    <w:rsid w:val="005646A7"/>
    <w:rsid w:val="005B47FE"/>
    <w:rsid w:val="00632028"/>
    <w:rsid w:val="00665D09"/>
    <w:rsid w:val="00681342"/>
    <w:rsid w:val="006D6738"/>
    <w:rsid w:val="00743F9E"/>
    <w:rsid w:val="00785E4A"/>
    <w:rsid w:val="007B6A95"/>
    <w:rsid w:val="00801942"/>
    <w:rsid w:val="00817092"/>
    <w:rsid w:val="00831855"/>
    <w:rsid w:val="00837CE6"/>
    <w:rsid w:val="00856D3A"/>
    <w:rsid w:val="008950AF"/>
    <w:rsid w:val="008A7EC0"/>
    <w:rsid w:val="008B6617"/>
    <w:rsid w:val="008C74BC"/>
    <w:rsid w:val="00903DBA"/>
    <w:rsid w:val="00926552"/>
    <w:rsid w:val="00927B9C"/>
    <w:rsid w:val="009951EF"/>
    <w:rsid w:val="009B29EE"/>
    <w:rsid w:val="009F5582"/>
    <w:rsid w:val="00A20821"/>
    <w:rsid w:val="00A32D54"/>
    <w:rsid w:val="00A379D9"/>
    <w:rsid w:val="00A4119D"/>
    <w:rsid w:val="00A87BFA"/>
    <w:rsid w:val="00AD63A3"/>
    <w:rsid w:val="00AE106D"/>
    <w:rsid w:val="00AF4869"/>
    <w:rsid w:val="00B7138B"/>
    <w:rsid w:val="00C46E56"/>
    <w:rsid w:val="00CC69E6"/>
    <w:rsid w:val="00CF17DE"/>
    <w:rsid w:val="00D0491E"/>
    <w:rsid w:val="00D34404"/>
    <w:rsid w:val="00D64794"/>
    <w:rsid w:val="00DF5C4A"/>
    <w:rsid w:val="00DF60F0"/>
    <w:rsid w:val="00E25174"/>
    <w:rsid w:val="00EF2685"/>
    <w:rsid w:val="00F4241D"/>
    <w:rsid w:val="00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CEDB"/>
  <w15:chartTrackingRefBased/>
  <w15:docId w15:val="{43E3CB92-2984-49B7-9A1E-38AC6171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E9C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4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C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E9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C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44E62.8BD12C9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kekstrom@haynesdevelop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Ekstrom</dc:creator>
  <cp:keywords/>
  <dc:description/>
  <cp:lastModifiedBy>Kathy Ekstrom</cp:lastModifiedBy>
  <cp:revision>2</cp:revision>
  <dcterms:created xsi:type="dcterms:W3CDTF">2018-09-17T18:44:00Z</dcterms:created>
  <dcterms:modified xsi:type="dcterms:W3CDTF">2018-09-17T18:44:00Z</dcterms:modified>
</cp:coreProperties>
</file>